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B16BC" w14:textId="77777777" w:rsidR="00BC2CC9" w:rsidRDefault="00BC2CC9" w:rsidP="000505C5">
      <w:pPr>
        <w:tabs>
          <w:tab w:val="left" w:pos="142"/>
        </w:tabs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NASIELSKA,</w:t>
      </w:r>
    </w:p>
    <w:p w14:paraId="279431C5" w14:textId="77777777" w:rsidR="00BC2CC9" w:rsidRDefault="00BC2CC9" w:rsidP="00BC2CC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siedzibą w Nasielsku, 05-190 Nasielsk, ul. Elektronowa 3,</w:t>
      </w:r>
    </w:p>
    <w:p w14:paraId="7B4615A0" w14:textId="77777777" w:rsidR="00BC2CC9" w:rsidRDefault="00BC2CC9" w:rsidP="00BC2CC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</w:t>
      </w:r>
    </w:p>
    <w:p w14:paraId="4AB88AC5" w14:textId="77777777" w:rsidR="00BC2CC9" w:rsidRDefault="00BC2CC9" w:rsidP="00BC2CC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WOLNE STANOWISKO URZĘDNICZE</w:t>
      </w:r>
    </w:p>
    <w:p w14:paraId="24B073EC" w14:textId="3C7F7999" w:rsidR="00BC2CC9" w:rsidRDefault="005108F1" w:rsidP="00BC2CC9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INSPEKTOR</w:t>
      </w:r>
      <w:r w:rsidR="00BC2CC9">
        <w:rPr>
          <w:b/>
          <w:sz w:val="28"/>
          <w:szCs w:val="28"/>
        </w:rPr>
        <w:t xml:space="preserve"> W WYDZIALE </w:t>
      </w:r>
      <w:r w:rsidR="00941A86">
        <w:rPr>
          <w:b/>
          <w:sz w:val="28"/>
          <w:szCs w:val="28"/>
        </w:rPr>
        <w:t>ZAGOSPODAROWANIA PRZESTRZENNEGO I NIERUCHOMOŚCI</w:t>
      </w:r>
    </w:p>
    <w:p w14:paraId="205BDBBC" w14:textId="77777777" w:rsidR="00BC2CC9" w:rsidRDefault="00BC2CC9" w:rsidP="00BC2CC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etat w pełnym wymiarze czasu pracy</w:t>
      </w:r>
    </w:p>
    <w:p w14:paraId="29C89E23" w14:textId="77777777" w:rsidR="00BC2CC9" w:rsidRDefault="00BC2CC9" w:rsidP="00BC2CC9">
      <w:pPr>
        <w:tabs>
          <w:tab w:val="left" w:pos="0"/>
        </w:tabs>
        <w:jc w:val="both"/>
        <w:rPr>
          <w:sz w:val="16"/>
          <w:szCs w:val="16"/>
        </w:rPr>
      </w:pPr>
    </w:p>
    <w:p w14:paraId="10675E30" w14:textId="77777777" w:rsidR="00BC2CC9" w:rsidRDefault="00BC2CC9" w:rsidP="00BC2CC9">
      <w:pPr>
        <w:tabs>
          <w:tab w:val="left" w:pos="0"/>
        </w:tabs>
        <w:jc w:val="both"/>
        <w:rPr>
          <w:sz w:val="16"/>
          <w:szCs w:val="16"/>
        </w:rPr>
      </w:pPr>
    </w:p>
    <w:p w14:paraId="68951720" w14:textId="77777777" w:rsidR="00BC2CC9" w:rsidRPr="00EC770F" w:rsidRDefault="00BC2CC9" w:rsidP="00EC770F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/>
        </w:rPr>
      </w:pPr>
      <w:r w:rsidRPr="00EC770F">
        <w:rPr>
          <w:b/>
        </w:rPr>
        <w:t>Wymagania niezbędne:</w:t>
      </w:r>
    </w:p>
    <w:p w14:paraId="7E03D924" w14:textId="77777777" w:rsidR="00736FD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 xml:space="preserve">obywatelstwo polskie, </w:t>
      </w:r>
    </w:p>
    <w:p w14:paraId="3AA50F9A" w14:textId="74AE35A2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posiadanie pełnej zdolności do czynności prawnych oraz korzystanie z pełni praw publicznych,</w:t>
      </w:r>
    </w:p>
    <w:p w14:paraId="69544CC7" w14:textId="77777777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posiadanie stanu zdrowia pozwalającego na zatrudnienie na danym stanowisku,</w:t>
      </w:r>
    </w:p>
    <w:p w14:paraId="62125338" w14:textId="791F7EDB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 xml:space="preserve">wykształcenie </w:t>
      </w:r>
      <w:r w:rsidR="00941A86">
        <w:t>wyższe o profilu – administracja,</w:t>
      </w:r>
    </w:p>
    <w:p w14:paraId="637AC650" w14:textId="118138C9" w:rsidR="007D060A" w:rsidRDefault="007D060A" w:rsidP="00941A86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>
        <w:t>doświadczenie zawodowe – 3</w:t>
      </w:r>
      <w:r w:rsidR="00BC2CC9" w:rsidRPr="00EC770F">
        <w:t xml:space="preserve"> lata pracy,</w:t>
      </w:r>
    </w:p>
    <w:p w14:paraId="4852893A" w14:textId="603CC54C" w:rsidR="00941A86" w:rsidRPr="00EC770F" w:rsidRDefault="00941A86" w:rsidP="00941A86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>
        <w:t>doświadczenie w pracy w samorządzie – min. 2 miesiące,</w:t>
      </w:r>
    </w:p>
    <w:p w14:paraId="7D079258" w14:textId="77777777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niekaralność za przestępstwa popełnione umyślnie,</w:t>
      </w:r>
    </w:p>
    <w:p w14:paraId="35B77D23" w14:textId="3217A1EC" w:rsidR="007D060A" w:rsidRPr="00EC770F" w:rsidRDefault="00BC2CC9" w:rsidP="00941A86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nieposzlakowana opinia,</w:t>
      </w:r>
    </w:p>
    <w:p w14:paraId="07C2CC87" w14:textId="1FFCB24D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znajomość i umiejętność stosowania</w:t>
      </w:r>
      <w:r w:rsidR="00EC770F">
        <w:t xml:space="preserve"> przepisów</w:t>
      </w:r>
      <w:r w:rsidRPr="00EC770F">
        <w:t>:</w:t>
      </w:r>
    </w:p>
    <w:p w14:paraId="572D1AA1" w14:textId="03FB2FED" w:rsidR="00BC2CC9" w:rsidRDefault="00EC770F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</w:t>
      </w:r>
      <w:r w:rsidR="00BC2CC9" w:rsidRPr="00EC770F">
        <w:t>staw</w:t>
      </w:r>
      <w:r w:rsidR="00941A86">
        <w:t>y z dnia 8 marca 1990r. o samorządzie gminnym (Dz.</w:t>
      </w:r>
      <w:r w:rsidR="00676B4C">
        <w:t xml:space="preserve"> U. z 2021, poz. 1372</w:t>
      </w:r>
      <w:r w:rsidR="00941A86">
        <w:t>),</w:t>
      </w:r>
    </w:p>
    <w:p w14:paraId="77A87AD6" w14:textId="454D3B90" w:rsidR="00941A86" w:rsidRDefault="00941A86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 xml:space="preserve">ustawy z dnia 14 czerwca 1960r. Kodeks postepowania administracyjnego (Dz. </w:t>
      </w:r>
      <w:r w:rsidR="00676B4C">
        <w:t>U. z 2021r. poz. 735</w:t>
      </w:r>
      <w:r>
        <w:t>),</w:t>
      </w:r>
    </w:p>
    <w:p w14:paraId="07EB7B98" w14:textId="3F04471C" w:rsidR="00941A86" w:rsidRDefault="00941A86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ustawy z dnia 21 sierpnia 1997r. o gospodarce nieruchomościami (Dz. U</w:t>
      </w:r>
      <w:r w:rsidR="00676B4C">
        <w:t>. z 2021r., poz. 1899</w:t>
      </w:r>
      <w:r>
        <w:t>),</w:t>
      </w:r>
    </w:p>
    <w:p w14:paraId="3DC19BE6" w14:textId="14102A3A" w:rsidR="00941A86" w:rsidRDefault="00941A86" w:rsidP="00941A86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ustawy z dnia 27 marca 2003r. o planowaniu i zagospodarowaniu przestrzennym</w:t>
      </w:r>
      <w:r w:rsidR="00676B4C">
        <w:t xml:space="preserve"> (Dz. U. z 2021r., poz. 741</w:t>
      </w:r>
      <w:r>
        <w:t>),</w:t>
      </w:r>
    </w:p>
    <w:p w14:paraId="034E455A" w14:textId="47E80F0D" w:rsidR="00941A86" w:rsidRDefault="00941A86" w:rsidP="00941A86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 xml:space="preserve">ustawy z dnia 23 kwietnia 1964r. Kodeks cywilny (Dz. U. z 2020r., poz. 1740 z </w:t>
      </w:r>
      <w:proofErr w:type="spellStart"/>
      <w:r>
        <w:t>późn</w:t>
      </w:r>
      <w:proofErr w:type="spellEnd"/>
      <w:r>
        <w:t>. zm.),</w:t>
      </w:r>
    </w:p>
    <w:p w14:paraId="3047A740" w14:textId="1C1C9CF6" w:rsidR="00941A86" w:rsidRDefault="00941A86" w:rsidP="00941A86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ustawy z dnia 17 maja 1989r. prawo geodezyjne i kartograficzne (Dz. U. z 2021r. , poz. 1990),</w:t>
      </w:r>
    </w:p>
    <w:p w14:paraId="2C964688" w14:textId="32F320E5" w:rsidR="00941A86" w:rsidRDefault="00941A86" w:rsidP="00941A86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 xml:space="preserve">rozporządzenie Rady Ministrów </w:t>
      </w:r>
      <w:r w:rsidR="00DB2B06">
        <w:t>z dnia 7 grudnia 2004r. w sprawie sposobu i trybu dokonywania podziałów nieruchomości (Dz. U. z 2004r. poz. 2603),</w:t>
      </w:r>
    </w:p>
    <w:p w14:paraId="3441B9F3" w14:textId="77E338CF" w:rsidR="00DB2B06" w:rsidRDefault="00DB2B06" w:rsidP="00941A86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rozporządzenie Ministra Rozwoju, Pracy i Technologii z dnia 21 lipca 2021r. w sprawie ewidencji miejscowości, ulic i adresów (Dz. U. z 2021r., poz. 1638).</w:t>
      </w:r>
    </w:p>
    <w:p w14:paraId="0E6CF13D" w14:textId="77777777" w:rsidR="007D060A" w:rsidRDefault="007D060A" w:rsidP="007D060A">
      <w:pPr>
        <w:tabs>
          <w:tab w:val="left" w:pos="0"/>
        </w:tabs>
        <w:jc w:val="both"/>
        <w:rPr>
          <w:szCs w:val="24"/>
        </w:rPr>
      </w:pPr>
    </w:p>
    <w:p w14:paraId="0F6B29D6" w14:textId="77777777" w:rsidR="00BC2CC9" w:rsidRPr="00EC770F" w:rsidRDefault="00BC2CC9" w:rsidP="00EC770F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b/>
        </w:rPr>
      </w:pPr>
      <w:r w:rsidRPr="00EC770F">
        <w:rPr>
          <w:b/>
        </w:rPr>
        <w:t>Wymagania dodatkowe:</w:t>
      </w:r>
    </w:p>
    <w:p w14:paraId="2B7EC6BD" w14:textId="0DA56FF1" w:rsidR="00DB2B06" w:rsidRDefault="00BC2CC9" w:rsidP="00DB2B06">
      <w:pPr>
        <w:pStyle w:val="Akapitzlist"/>
        <w:numPr>
          <w:ilvl w:val="1"/>
          <w:numId w:val="16"/>
        </w:numPr>
        <w:tabs>
          <w:tab w:val="left" w:pos="0"/>
        </w:tabs>
        <w:jc w:val="both"/>
      </w:pPr>
      <w:r w:rsidRPr="00EC770F">
        <w:t>znajomość i umiejętność stoso</w:t>
      </w:r>
      <w:r w:rsidR="00EC770F" w:rsidRPr="00EC770F">
        <w:t>wania Instrukcji Kancelaryjnej</w:t>
      </w:r>
      <w:r w:rsidR="001269E4">
        <w:t>,</w:t>
      </w:r>
    </w:p>
    <w:p w14:paraId="6E697EBD" w14:textId="60B24E4B" w:rsidR="00BC2CC9" w:rsidRPr="00EC770F" w:rsidRDefault="00BC2CC9" w:rsidP="00EC770F">
      <w:pPr>
        <w:pStyle w:val="Akapitzlist"/>
        <w:numPr>
          <w:ilvl w:val="1"/>
          <w:numId w:val="16"/>
        </w:numPr>
        <w:tabs>
          <w:tab w:val="left" w:pos="0"/>
        </w:tabs>
        <w:jc w:val="both"/>
      </w:pPr>
      <w:r w:rsidRPr="00EC770F">
        <w:t>umiejętność obsługi komputera w zakresie pakietów biurowych (Word, Excel),</w:t>
      </w:r>
      <w:r w:rsidR="009B1393">
        <w:t xml:space="preserve"> znajomość programu „Internetowy Manager Punktów Adresowych”,</w:t>
      </w:r>
    </w:p>
    <w:p w14:paraId="60300887" w14:textId="2DDA68A3" w:rsidR="00BC2CC9" w:rsidRPr="00EC770F" w:rsidRDefault="00BC2CC9" w:rsidP="00EC770F">
      <w:pPr>
        <w:pStyle w:val="Akapitzlist"/>
        <w:numPr>
          <w:ilvl w:val="1"/>
          <w:numId w:val="16"/>
        </w:numPr>
        <w:tabs>
          <w:tab w:val="left" w:pos="0"/>
        </w:tabs>
        <w:jc w:val="both"/>
      </w:pPr>
      <w:r w:rsidRPr="00EC770F">
        <w:t>odpowiedzialność, sumienność, systematyczność, komunikatywność,</w:t>
      </w:r>
      <w:r w:rsidR="00271047">
        <w:t xml:space="preserve"> operatywność, samodzielność, dyspozycyjność, inicjatywa,</w:t>
      </w:r>
    </w:p>
    <w:p w14:paraId="2DC4043A" w14:textId="77777777" w:rsidR="00BC2CC9" w:rsidRDefault="00BC2CC9" w:rsidP="00EC770F">
      <w:pPr>
        <w:pStyle w:val="Akapitzlist"/>
        <w:numPr>
          <w:ilvl w:val="1"/>
          <w:numId w:val="16"/>
        </w:numPr>
        <w:tabs>
          <w:tab w:val="left" w:pos="0"/>
        </w:tabs>
        <w:jc w:val="both"/>
      </w:pPr>
      <w:r w:rsidRPr="00EC770F">
        <w:t>umiejętność radzenia sobie w sytuacjach stresowych,</w:t>
      </w:r>
    </w:p>
    <w:p w14:paraId="43FB7D9B" w14:textId="77777777" w:rsidR="00BC2CC9" w:rsidRDefault="00BC2CC9" w:rsidP="00BC2CC9">
      <w:pPr>
        <w:tabs>
          <w:tab w:val="left" w:pos="0"/>
        </w:tabs>
        <w:jc w:val="both"/>
        <w:rPr>
          <w:sz w:val="16"/>
          <w:szCs w:val="16"/>
        </w:rPr>
      </w:pPr>
    </w:p>
    <w:p w14:paraId="220E6FE3" w14:textId="77777777" w:rsidR="00BC2CC9" w:rsidRDefault="00BC2CC9" w:rsidP="00EC770F">
      <w:pPr>
        <w:pStyle w:val="Akapitzlist"/>
        <w:numPr>
          <w:ilvl w:val="0"/>
          <w:numId w:val="20"/>
        </w:numPr>
        <w:tabs>
          <w:tab w:val="left" w:pos="0"/>
        </w:tabs>
        <w:jc w:val="both"/>
        <w:rPr>
          <w:b/>
        </w:rPr>
      </w:pPr>
      <w:r w:rsidRPr="00EC770F">
        <w:rPr>
          <w:b/>
        </w:rPr>
        <w:t>Zakres zadań wykonywanych na stanowisku:</w:t>
      </w:r>
    </w:p>
    <w:p w14:paraId="7E23A74F" w14:textId="5EA9CC5E" w:rsidR="005108F1" w:rsidRDefault="00DB2B06" w:rsidP="00DB2B06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prowadzenie postępowań administracyjnych zgodnie z właściwościami Wydziału zakończonych wydawaniem decyzji administracyjnych,</w:t>
      </w:r>
    </w:p>
    <w:p w14:paraId="33122CCF" w14:textId="5115EBA1" w:rsidR="00DB2B06" w:rsidRDefault="00DB2B06" w:rsidP="00DB2B06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przygotowywanie i wydawanie postanowień w sprawie zgodności projektu podziału z ustaleniami MPZP, decyzji o warunkach zabudowy lub przepisów szczególnych,</w:t>
      </w:r>
    </w:p>
    <w:p w14:paraId="5B4DC1F0" w14:textId="22335EDF" w:rsidR="00DB2B06" w:rsidRDefault="00DB2B06" w:rsidP="00DB2B06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przygotowywanie i wydawanie decyzji o zatwierdzeniu projektu podziału,</w:t>
      </w:r>
    </w:p>
    <w:p w14:paraId="50FD585A" w14:textId="3E45879B" w:rsidR="00DB2B06" w:rsidRDefault="00DB2B06" w:rsidP="00DB2B06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lastRenderedPageBreak/>
        <w:t>prowadzenie rejestrów wydanych decyzji o zatwierdzeniu podziału nieruchomości,</w:t>
      </w:r>
    </w:p>
    <w:p w14:paraId="77776C35" w14:textId="75438BA7" w:rsidR="00DB2B06" w:rsidRDefault="00DB2B06" w:rsidP="00DB2B06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prowadzenie postepowań w związku z naliczaniem opłat planistycznych,</w:t>
      </w:r>
    </w:p>
    <w:p w14:paraId="765D52EF" w14:textId="426F836A" w:rsidR="00DB2B06" w:rsidRDefault="00DB2B06" w:rsidP="00DB2B06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 xml:space="preserve">prowadzenie postepowań związanych z naliczaniem opłat </w:t>
      </w:r>
      <w:proofErr w:type="spellStart"/>
      <w:r>
        <w:t>adiacenckich</w:t>
      </w:r>
      <w:proofErr w:type="spellEnd"/>
      <w:r>
        <w:t xml:space="preserve"> z tytułu podziału nieruchomości,</w:t>
      </w:r>
    </w:p>
    <w:p w14:paraId="3B518BDD" w14:textId="70478B11" w:rsidR="00DB2B06" w:rsidRDefault="00DB2B06" w:rsidP="00DB2B06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prowadzenie postępowań w związku z ustaleniem odszkodowań za grunty przejęte pod drogi gminne,</w:t>
      </w:r>
    </w:p>
    <w:p w14:paraId="4B114316" w14:textId="694C6856" w:rsidR="00DB2B06" w:rsidRDefault="00DB2B06" w:rsidP="00DB2B06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prowadzenie spraw związanych z ustaleniem nazw miejscowości, ulic oraz numeracją porządkową budynków,</w:t>
      </w:r>
    </w:p>
    <w:p w14:paraId="03AEF07C" w14:textId="766AC3B3" w:rsidR="00DB2B06" w:rsidRDefault="00DB2B06" w:rsidP="00DB2B06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przygotowywanie projektów uchwał Rady Miejskiej związanych z prowadzonymi sprawami,</w:t>
      </w:r>
    </w:p>
    <w:p w14:paraId="334B9A49" w14:textId="5C757D57" w:rsidR="00DB2B06" w:rsidRDefault="00DB2B06" w:rsidP="00DB2B06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przygotowywanie odpowiedzi na odwołania i przekazywanie ich do organu II instancji w zakresie wykonywanych zadań,</w:t>
      </w:r>
    </w:p>
    <w:p w14:paraId="284AE665" w14:textId="42540C92" w:rsidR="00DB2B06" w:rsidRDefault="00DB2B06" w:rsidP="00DB2B06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przygotowywanie co celów statystycznych danych dotyczących wykonywanych zadań,</w:t>
      </w:r>
    </w:p>
    <w:p w14:paraId="2D730ECA" w14:textId="6E3FF457" w:rsidR="00DB2B06" w:rsidRDefault="00DB2B06" w:rsidP="00DB2B06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pomoc w zakresie informacyjnym dla interesantów w sprawach prowadzonych przez Wydział,</w:t>
      </w:r>
    </w:p>
    <w:p w14:paraId="268DA019" w14:textId="2243A78A" w:rsidR="00DB2B06" w:rsidRDefault="00DB2B06" w:rsidP="00DB2B06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prowadzenie korespondencji wychodzącej przez Wydział,</w:t>
      </w:r>
    </w:p>
    <w:p w14:paraId="4AA8236B" w14:textId="7391E3C4" w:rsidR="005108F1" w:rsidRPr="00744325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s</w:t>
      </w:r>
      <w:r w:rsidR="005108F1" w:rsidRPr="00744325">
        <w:t>prawozdawczoś</w:t>
      </w:r>
      <w:r w:rsidR="005108F1">
        <w:t>ć związana z w/w zakresem zadań;</w:t>
      </w:r>
    </w:p>
    <w:p w14:paraId="44125D88" w14:textId="0FFA0558" w:rsidR="005108F1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o</w:t>
      </w:r>
      <w:r w:rsidR="005108F1" w:rsidRPr="00744325">
        <w:t>bsługa systemu „Elektroniczne Zarządzanie Dokumentacją</w:t>
      </w:r>
      <w:r w:rsidR="005108F1">
        <w:t>;</w:t>
      </w:r>
    </w:p>
    <w:p w14:paraId="52C7B798" w14:textId="2AA303A5" w:rsidR="001269E4" w:rsidRDefault="00992419" w:rsidP="005108F1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o</w:t>
      </w:r>
      <w:r w:rsidR="001269E4" w:rsidRPr="00744325">
        <w:t>bsługa komputera i</w:t>
      </w:r>
      <w:r w:rsidR="005108F1">
        <w:t xml:space="preserve"> kserowanie we własnym zakresie;</w:t>
      </w:r>
    </w:p>
    <w:p w14:paraId="1C1F5D22" w14:textId="06852E47" w:rsidR="00EC770F" w:rsidRDefault="00992419" w:rsidP="001269E4">
      <w:pPr>
        <w:pStyle w:val="Akapitzlist"/>
        <w:numPr>
          <w:ilvl w:val="1"/>
          <w:numId w:val="20"/>
        </w:numPr>
        <w:spacing w:after="160" w:line="256" w:lineRule="auto"/>
        <w:jc w:val="both"/>
      </w:pPr>
      <w:r>
        <w:t>w</w:t>
      </w:r>
      <w:r w:rsidR="001269E4" w:rsidRPr="00744325">
        <w:t xml:space="preserve">ykonywanie innych zadań i czynności powierzonych przez Burmistrza, Zastępcę Burmistrza, Sekretarza oraz Kierownika Wydziału. </w:t>
      </w:r>
    </w:p>
    <w:p w14:paraId="3E4D0E51" w14:textId="77777777" w:rsidR="00D45BA5" w:rsidRPr="00D45BA5" w:rsidRDefault="00D45BA5" w:rsidP="00D45BA5">
      <w:pPr>
        <w:pStyle w:val="Akapitzlist"/>
        <w:spacing w:after="160" w:line="256" w:lineRule="auto"/>
        <w:jc w:val="both"/>
      </w:pPr>
    </w:p>
    <w:p w14:paraId="0136B2D2" w14:textId="77777777" w:rsidR="00BC2CC9" w:rsidRPr="00AE04D8" w:rsidRDefault="00BC2CC9" w:rsidP="00AE04D8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b/>
        </w:rPr>
      </w:pPr>
      <w:r w:rsidRPr="00AE04D8">
        <w:rPr>
          <w:b/>
        </w:rPr>
        <w:t>Informacja o warunkach pracy na danym stanowisku:</w:t>
      </w:r>
    </w:p>
    <w:p w14:paraId="2A76D4A4" w14:textId="77777777" w:rsidR="00BC2CC9" w:rsidRPr="00AE04D8" w:rsidRDefault="00BC2CC9" w:rsidP="00AE04D8">
      <w:pPr>
        <w:pStyle w:val="Akapitzlist"/>
        <w:numPr>
          <w:ilvl w:val="1"/>
          <w:numId w:val="23"/>
        </w:numPr>
        <w:tabs>
          <w:tab w:val="left" w:pos="0"/>
          <w:tab w:val="num" w:pos="1386"/>
        </w:tabs>
        <w:jc w:val="both"/>
      </w:pPr>
      <w:r w:rsidRPr="00AE04D8">
        <w:t xml:space="preserve">główna część pracy wykonywana w siedzibie Urzędu Miejskiego, </w:t>
      </w:r>
    </w:p>
    <w:p w14:paraId="2BC873D1" w14:textId="77777777" w:rsidR="00BC2CC9" w:rsidRPr="00AE04D8" w:rsidRDefault="00BC2CC9" w:rsidP="00AE04D8">
      <w:pPr>
        <w:pStyle w:val="Akapitzlist"/>
        <w:numPr>
          <w:ilvl w:val="1"/>
          <w:numId w:val="23"/>
        </w:numPr>
        <w:tabs>
          <w:tab w:val="left" w:pos="0"/>
          <w:tab w:val="num" w:pos="1386"/>
        </w:tabs>
        <w:jc w:val="both"/>
      </w:pPr>
      <w:r w:rsidRPr="00AE04D8">
        <w:t xml:space="preserve">praca przy komputerze powyżej 4 godzin dziennie, </w:t>
      </w:r>
    </w:p>
    <w:p w14:paraId="440FEEE8" w14:textId="77777777" w:rsidR="00BC2CC9" w:rsidRPr="00AE04D8" w:rsidRDefault="00BC2CC9" w:rsidP="00AE04D8">
      <w:pPr>
        <w:pStyle w:val="Akapitzlist"/>
        <w:numPr>
          <w:ilvl w:val="1"/>
          <w:numId w:val="23"/>
        </w:numPr>
        <w:tabs>
          <w:tab w:val="left" w:pos="0"/>
          <w:tab w:val="num" w:pos="1386"/>
        </w:tabs>
        <w:jc w:val="both"/>
      </w:pPr>
      <w:r w:rsidRPr="00AE04D8">
        <w:t>cz</w:t>
      </w:r>
      <w:r w:rsidRPr="00AE04D8">
        <w:rPr>
          <w:rFonts w:ascii="TimesNewRoman" w:eastAsia="TimesNewRoman" w:cs="TimesNewRoman"/>
        </w:rPr>
        <w:t>ę</w:t>
      </w:r>
      <w:r w:rsidRPr="00AE04D8">
        <w:t>ste kontakty bezpo</w:t>
      </w:r>
      <w:r w:rsidRPr="00AE04D8">
        <w:rPr>
          <w:rFonts w:ascii="TimesNewRoman" w:eastAsia="TimesNewRoman" w:cs="TimesNewRoman"/>
        </w:rPr>
        <w:t>ś</w:t>
      </w:r>
      <w:r w:rsidRPr="00AE04D8">
        <w:t>rednie i telefoniczne z klientami Urz</w:t>
      </w:r>
      <w:r w:rsidRPr="00AE04D8">
        <w:rPr>
          <w:rFonts w:ascii="TimesNewRoman" w:eastAsia="TimesNewRoman" w:cs="TimesNewRoman"/>
        </w:rPr>
        <w:t>ę</w:t>
      </w:r>
      <w:r w:rsidRPr="00AE04D8">
        <w:t>du,</w:t>
      </w:r>
    </w:p>
    <w:p w14:paraId="51A68F6F" w14:textId="77777777" w:rsidR="00BC2CC9" w:rsidRDefault="00BC2CC9" w:rsidP="00BC2CC9">
      <w:pPr>
        <w:tabs>
          <w:tab w:val="left" w:pos="0"/>
        </w:tabs>
        <w:jc w:val="both"/>
        <w:rPr>
          <w:sz w:val="16"/>
          <w:szCs w:val="16"/>
        </w:rPr>
      </w:pPr>
    </w:p>
    <w:p w14:paraId="7DD966EB" w14:textId="77777777" w:rsidR="00BC2CC9" w:rsidRDefault="00BC2CC9" w:rsidP="00BC2CC9">
      <w:pPr>
        <w:numPr>
          <w:ilvl w:val="0"/>
          <w:numId w:val="6"/>
        </w:numPr>
        <w:tabs>
          <w:tab w:val="left" w:pos="0"/>
          <w:tab w:val="num" w:pos="426"/>
        </w:tabs>
        <w:ind w:left="426"/>
        <w:jc w:val="both"/>
        <w:rPr>
          <w:rFonts w:eastAsia="TTE14A4840t00" w:cs="TTE14A4840t00"/>
          <w:b/>
          <w:szCs w:val="24"/>
        </w:rPr>
      </w:pPr>
      <w:r>
        <w:rPr>
          <w:rFonts w:eastAsia="TTE14A4840t00" w:cs="TTE14A4840t00"/>
          <w:b/>
          <w:szCs w:val="24"/>
        </w:rPr>
        <w:t xml:space="preserve">W miesiącu poprzedzającym datę upublicznienia ogłoszenia wskaźnik zatrudnienia osób z niepełnosprawnością w Urzędzie, w rozumieniu przepisów o rehabilitacji zawodowej i społecznej oraz zatrudnianiu osób z niepełnosprawnością, jest wyższy niż 6%. </w:t>
      </w:r>
    </w:p>
    <w:p w14:paraId="184E3E29" w14:textId="77777777" w:rsidR="00BC2CC9" w:rsidRDefault="00BC2CC9" w:rsidP="00BC2CC9">
      <w:pPr>
        <w:tabs>
          <w:tab w:val="left" w:pos="0"/>
        </w:tabs>
        <w:jc w:val="both"/>
        <w:rPr>
          <w:b/>
          <w:sz w:val="16"/>
          <w:szCs w:val="16"/>
        </w:rPr>
      </w:pPr>
    </w:p>
    <w:p w14:paraId="0CB356E2" w14:textId="77777777" w:rsidR="00BC2CC9" w:rsidRDefault="00BC2CC9" w:rsidP="00BC2CC9">
      <w:pPr>
        <w:numPr>
          <w:ilvl w:val="0"/>
          <w:numId w:val="6"/>
        </w:numPr>
        <w:tabs>
          <w:tab w:val="left" w:pos="0"/>
          <w:tab w:val="num" w:pos="426"/>
        </w:tabs>
        <w:ind w:left="426"/>
        <w:jc w:val="both"/>
        <w:rPr>
          <w:b/>
          <w:szCs w:val="24"/>
        </w:rPr>
      </w:pPr>
      <w:r>
        <w:rPr>
          <w:b/>
          <w:szCs w:val="24"/>
        </w:rPr>
        <w:t>Wymagane dokumenty:</w:t>
      </w:r>
    </w:p>
    <w:p w14:paraId="5718C11D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>życiorys – curriculum vitae, opatrzony własnoręcznym podpisem</w:t>
      </w:r>
      <w:r>
        <w:t xml:space="preserve">, </w:t>
      </w:r>
    </w:p>
    <w:p w14:paraId="6BB56B65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t xml:space="preserve">list motywacyjny zawierający uzasadnienie przystąpienia do naboru, opatrzony własnoręcznym podpisem, </w:t>
      </w:r>
    </w:p>
    <w:p w14:paraId="29E5F72E" w14:textId="27CB7FD8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t>kserokopie świadectw pracy dokumentujących wymagany staż pracy lub zaświadczenie w przypadku kontynuacji zatrudnienia,</w:t>
      </w:r>
    </w:p>
    <w:p w14:paraId="5457F44F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 xml:space="preserve">kserokopie dokumentów potwierdzających wykształcenie, </w:t>
      </w:r>
    </w:p>
    <w:p w14:paraId="5528779F" w14:textId="2C7DDA26" w:rsidR="00271047" w:rsidRDefault="00247260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>dokument potwierdzający pracę w samorządzie,</w:t>
      </w:r>
    </w:p>
    <w:p w14:paraId="6AC3562B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 xml:space="preserve">oryginał kwestionariusza osobowego dla osoby ubiegającej się o zatrudnienie, </w:t>
      </w:r>
    </w:p>
    <w:p w14:paraId="62CD91ED" w14:textId="7BBCEFFF" w:rsidR="00BC2CC9" w:rsidRP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 xml:space="preserve">kserokopia dokumentu potwierdzającego, iż osoba jest z niepełnosprawnością (dotyczy osób, o których mowa </w:t>
      </w:r>
      <w:r w:rsidRPr="00BC2CC9">
        <w:rPr>
          <w:rFonts w:eastAsia="TTE14A4840t00" w:cs="TTE14A4840t00"/>
          <w:szCs w:val="24"/>
        </w:rPr>
        <w:t>w art. 13a ust. 2 ustawy o pracownikach samorządowych – Dz. U. z 201</w:t>
      </w:r>
      <w:r w:rsidR="00AE04D8">
        <w:rPr>
          <w:rFonts w:eastAsia="TTE14A4840t00" w:cs="TTE14A4840t00"/>
          <w:szCs w:val="24"/>
        </w:rPr>
        <w:t xml:space="preserve">9 </w:t>
      </w:r>
      <w:r w:rsidRPr="00BC2CC9">
        <w:rPr>
          <w:rFonts w:eastAsia="TTE14A4840t00" w:cs="TTE14A4840t00"/>
          <w:szCs w:val="24"/>
        </w:rPr>
        <w:t>r. poz. 12</w:t>
      </w:r>
      <w:r w:rsidR="00AE04D8">
        <w:rPr>
          <w:rFonts w:eastAsia="TTE14A4840t00" w:cs="TTE14A4840t00"/>
          <w:szCs w:val="24"/>
        </w:rPr>
        <w:t>82</w:t>
      </w:r>
      <w:r w:rsidRPr="00BC2CC9">
        <w:rPr>
          <w:rFonts w:eastAsia="TTE14A4840t00" w:cs="TTE14A4840t00"/>
          <w:szCs w:val="24"/>
        </w:rPr>
        <w:t>),</w:t>
      </w:r>
    </w:p>
    <w:p w14:paraId="31D0562B" w14:textId="77777777" w:rsidR="00BC2CC9" w:rsidRDefault="00BC2CC9" w:rsidP="00BC2CC9">
      <w:pPr>
        <w:widowControl/>
        <w:numPr>
          <w:ilvl w:val="1"/>
          <w:numId w:val="7"/>
        </w:numPr>
        <w:tabs>
          <w:tab w:val="num" w:pos="709"/>
        </w:tabs>
        <w:suppressAutoHyphens w:val="0"/>
        <w:ind w:left="709"/>
        <w:jc w:val="both"/>
      </w:pPr>
      <w:r>
        <w:t xml:space="preserve">podpisane oświadczenie kandydata o posiadaniu pełnej zdolności do czynności prawnych oraz o korzystaniu z pełni praw publicznych, </w:t>
      </w:r>
    </w:p>
    <w:p w14:paraId="208681D2" w14:textId="77777777" w:rsidR="00BC2CC9" w:rsidRDefault="00BC2CC9" w:rsidP="00BC2CC9">
      <w:pPr>
        <w:widowControl/>
        <w:numPr>
          <w:ilvl w:val="1"/>
          <w:numId w:val="7"/>
        </w:numPr>
        <w:tabs>
          <w:tab w:val="num" w:pos="709"/>
        </w:tabs>
        <w:suppressAutoHyphens w:val="0"/>
        <w:ind w:left="709"/>
        <w:jc w:val="both"/>
        <w:rPr>
          <w:u w:val="single"/>
        </w:rPr>
      </w:pPr>
      <w:r>
        <w:t xml:space="preserve">podpisane oświadczenie kandydata o niekaralności za umyślne przestępstwo ścigane </w:t>
      </w:r>
      <w:r>
        <w:br/>
        <w:t>z oskarżenia publicznego lub umyślne przestępstwo skarbowe, oraz że nie toczy się aktualnie postępowanie,</w:t>
      </w:r>
      <w:r>
        <w:rPr>
          <w:u w:val="single"/>
        </w:rPr>
        <w:t xml:space="preserve"> </w:t>
      </w:r>
    </w:p>
    <w:p w14:paraId="632F12BA" w14:textId="77777777" w:rsidR="00BC2CC9" w:rsidRDefault="00BC2CC9" w:rsidP="00BC2CC9">
      <w:pPr>
        <w:widowControl/>
        <w:numPr>
          <w:ilvl w:val="1"/>
          <w:numId w:val="7"/>
        </w:numPr>
        <w:tabs>
          <w:tab w:val="num" w:pos="709"/>
        </w:tabs>
        <w:suppressAutoHyphens w:val="0"/>
        <w:ind w:left="709"/>
        <w:jc w:val="both"/>
      </w:pPr>
      <w:r>
        <w:lastRenderedPageBreak/>
        <w:t xml:space="preserve">podpisane oświadczenie kandydata o stanie zdrowia pozwalającym na zatrudnienie na danym stanowisku, </w:t>
      </w:r>
    </w:p>
    <w:p w14:paraId="1FEE67AD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t>podpisane oświadczenie kandydata o gotowości podjęcia pracy po zakończeniu procedury naboru.</w:t>
      </w:r>
    </w:p>
    <w:p w14:paraId="180C263A" w14:textId="77777777" w:rsidR="00BC2CC9" w:rsidRDefault="00BC2CC9" w:rsidP="00BC2CC9">
      <w:pPr>
        <w:autoSpaceDE w:val="0"/>
        <w:jc w:val="both"/>
        <w:rPr>
          <w:rFonts w:eastAsia="TTE14A4840t00" w:cs="TTE14A4840t00"/>
          <w:szCs w:val="24"/>
        </w:rPr>
      </w:pPr>
    </w:p>
    <w:p w14:paraId="25233266" w14:textId="77777777" w:rsidR="00BC2CC9" w:rsidRDefault="00BC2CC9" w:rsidP="00BC2CC9">
      <w:pPr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>Wymagane dokumenty: CV i list motywacyjny powinny być opatrzone następującą klauzulą:</w:t>
      </w:r>
    </w:p>
    <w:p w14:paraId="525136CA" w14:textId="77777777" w:rsidR="00BC2CC9" w:rsidRDefault="00BC2CC9" w:rsidP="00BC2CC9">
      <w:pPr>
        <w:jc w:val="both"/>
        <w:rPr>
          <w:rFonts w:eastAsia="TTE14A4840t00" w:cs="TTE14A4840t00"/>
          <w:i/>
          <w:szCs w:val="24"/>
        </w:rPr>
      </w:pPr>
      <w:r>
        <w:rPr>
          <w:rFonts w:eastAsia="Times New Roman"/>
          <w:i/>
          <w:color w:val="000000"/>
        </w:rPr>
        <w:t>„Wyrażam zgodę na przetwarzanie moich danych osobowych zawartych w CV, liście motywacyjnym oraz załączonych do niego dokumentach.”</w:t>
      </w:r>
      <w:r>
        <w:rPr>
          <w:rFonts w:eastAsia="TTE14A4840t00" w:cs="TTE14A4840t00"/>
          <w:i/>
          <w:szCs w:val="24"/>
        </w:rPr>
        <w:t>.</w:t>
      </w:r>
    </w:p>
    <w:p w14:paraId="10AFC505" w14:textId="77777777" w:rsidR="00BC2CC9" w:rsidRDefault="00BC2CC9" w:rsidP="00BC2CC9">
      <w:pPr>
        <w:jc w:val="both"/>
        <w:rPr>
          <w:rFonts w:eastAsia="TTE14A4840t00" w:cs="TTE14A4840t00"/>
          <w:szCs w:val="24"/>
        </w:rPr>
      </w:pPr>
    </w:p>
    <w:p w14:paraId="4225F7EE" w14:textId="77777777" w:rsidR="00BC2CC9" w:rsidRDefault="00BC2CC9" w:rsidP="00BC2CC9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Jeśli są Państwo zainteresowani braniem udziału w przyszłych rekrutacjach w dokumentach prosimy o zawarcie klauzuli:</w:t>
      </w:r>
    </w:p>
    <w:p w14:paraId="45A53842" w14:textId="77777777" w:rsidR="00BC2CC9" w:rsidRDefault="00BC2CC9" w:rsidP="00BC2CC9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„</w:t>
      </w:r>
      <w:r>
        <w:rPr>
          <w:rFonts w:eastAsia="Times New Roman"/>
          <w:i/>
          <w:color w:val="000000"/>
        </w:rPr>
        <w:t>Wyrażam zgodę na przetwarzanie moich danych osobowych w celu wykorzystania ich w kolejnych naborach prowadzonych przez Urząd Miejski w Nasielsku przez okres najbliższych ___ miesięcy/bezterminowo</w:t>
      </w:r>
      <w:r>
        <w:rPr>
          <w:rStyle w:val="Odwoanieprzypisudolnego"/>
          <w:rFonts w:eastAsia="Times New Roman"/>
          <w:i/>
          <w:color w:val="000000"/>
        </w:rPr>
        <w:footnoteReference w:id="1"/>
      </w:r>
      <w:r>
        <w:rPr>
          <w:rFonts w:eastAsia="Times New Roman"/>
          <w:color w:val="000000"/>
        </w:rPr>
        <w:t>.”</w:t>
      </w:r>
    </w:p>
    <w:p w14:paraId="6E6C0ACC" w14:textId="77777777" w:rsidR="00BC2CC9" w:rsidRDefault="00BC2CC9" w:rsidP="00BC2CC9">
      <w:pPr>
        <w:autoSpaceDE w:val="0"/>
        <w:jc w:val="both"/>
        <w:rPr>
          <w:rFonts w:eastAsia="TTE14A4840t00" w:cs="TTE14A4840t00"/>
          <w:sz w:val="16"/>
          <w:szCs w:val="16"/>
        </w:rPr>
      </w:pPr>
    </w:p>
    <w:p w14:paraId="41E7379C" w14:textId="77777777" w:rsidR="00BC2CC9" w:rsidRDefault="00BC2CC9" w:rsidP="00BC2CC9">
      <w:pPr>
        <w:numPr>
          <w:ilvl w:val="0"/>
          <w:numId w:val="6"/>
        </w:numPr>
        <w:tabs>
          <w:tab w:val="left" w:pos="0"/>
          <w:tab w:val="num" w:pos="426"/>
        </w:tabs>
        <w:ind w:left="426"/>
        <w:jc w:val="both"/>
        <w:rPr>
          <w:b/>
          <w:szCs w:val="24"/>
        </w:rPr>
      </w:pPr>
      <w:r>
        <w:rPr>
          <w:b/>
          <w:szCs w:val="24"/>
        </w:rPr>
        <w:t>Termin i miejsce składania dokumentów:</w:t>
      </w:r>
    </w:p>
    <w:p w14:paraId="5E4D2D1E" w14:textId="289F41AD" w:rsidR="00BC2CC9" w:rsidRDefault="00BC2CC9" w:rsidP="00BC2CC9">
      <w:pPr>
        <w:tabs>
          <w:tab w:val="left" w:pos="0"/>
        </w:tabs>
        <w:jc w:val="both"/>
      </w:pPr>
      <w:r>
        <w:rPr>
          <w:szCs w:val="24"/>
        </w:rPr>
        <w:t xml:space="preserve">Wymagane dokumenty aplikacyjne należy składać w Urzędzie Miejskim w Nasielsku na Biurze Obsługi Klienta </w:t>
      </w:r>
      <w:r>
        <w:t xml:space="preserve">w zamkniętej kopercie opisanej imieniem, nazwiskiem, adresem i telefonem kontaktowym osoby składającej aplikację wraz z dopiskiem </w:t>
      </w:r>
      <w:r w:rsidR="00247260">
        <w:rPr>
          <w:i/>
          <w:iCs/>
        </w:rPr>
        <w:t xml:space="preserve">„Nabór na inspektora </w:t>
      </w:r>
      <w:r>
        <w:rPr>
          <w:i/>
          <w:iCs/>
        </w:rPr>
        <w:t xml:space="preserve"> w Wydziale </w:t>
      </w:r>
      <w:r w:rsidR="009B1393">
        <w:rPr>
          <w:i/>
          <w:iCs/>
        </w:rPr>
        <w:t>Zagospodarowania Przestrzennego i Nieruchomości</w:t>
      </w:r>
      <w:r>
        <w:t xml:space="preserve">” lub przesłać na adres Urzędu Miejskiego w Nasielsku, 05-190 Nasielsk ul. Elektronowa 3 w terminie </w:t>
      </w:r>
      <w:r w:rsidR="00247260">
        <w:rPr>
          <w:b/>
        </w:rPr>
        <w:t xml:space="preserve">do dnia </w:t>
      </w:r>
      <w:r w:rsidR="009B1393">
        <w:rPr>
          <w:b/>
        </w:rPr>
        <w:t>3 grudnia</w:t>
      </w:r>
      <w:r w:rsidR="009466FB">
        <w:rPr>
          <w:b/>
        </w:rPr>
        <w:t xml:space="preserve"> 202</w:t>
      </w:r>
      <w:r>
        <w:rPr>
          <w:b/>
        </w:rPr>
        <w:t>1 roku</w:t>
      </w:r>
      <w:r>
        <w:t xml:space="preserve"> </w:t>
      </w:r>
      <w:r w:rsidR="00992419">
        <w:rPr>
          <w:b/>
        </w:rPr>
        <w:t>do godziny 11</w:t>
      </w:r>
      <w:r w:rsidR="001B5F4D" w:rsidRPr="001B5F4D">
        <w:rPr>
          <w:b/>
        </w:rPr>
        <w:t>.00</w:t>
      </w:r>
      <w:r w:rsidR="001B5F4D">
        <w:t xml:space="preserve"> </w:t>
      </w:r>
      <w:r>
        <w:t>(</w:t>
      </w:r>
      <w:r>
        <w:rPr>
          <w:rFonts w:eastAsia="TTE14A4840t00" w:cs="TTE14A4840t00"/>
          <w:szCs w:val="24"/>
        </w:rPr>
        <w:t>decyduje data wpływu dokumentów do Urzędu, a nie data stempla pocztowego</w:t>
      </w:r>
      <w:r>
        <w:t xml:space="preserve">). Aplikacje, które wpłyną do Urzędu po wyżej określonym terminie, nie będą rozpatrywane i będą podlegały zwrotowi. </w:t>
      </w:r>
    </w:p>
    <w:p w14:paraId="51C8C2BF" w14:textId="77777777" w:rsidR="00BC2CC9" w:rsidRDefault="00BC2CC9" w:rsidP="00BC2CC9">
      <w:pPr>
        <w:pStyle w:val="NormalnyWeb"/>
        <w:spacing w:before="0" w:beforeAutospacing="0" w:after="0" w:afterAutospacing="0"/>
      </w:pPr>
    </w:p>
    <w:p w14:paraId="1DE3F3FA" w14:textId="77777777" w:rsidR="00BC2CC9" w:rsidRDefault="00BC2CC9" w:rsidP="00BC2CC9">
      <w:pPr>
        <w:pStyle w:val="NormalnyWeb"/>
        <w:spacing w:before="0" w:beforeAutospacing="0" w:after="0" w:afterAutospacing="0"/>
      </w:pPr>
      <w:r>
        <w:t>Nabór przeprowadzi komisja powołana przez Burmistrza Nasielska.</w:t>
      </w:r>
    </w:p>
    <w:p w14:paraId="4D138873" w14:textId="77777777" w:rsidR="00BC2CC9" w:rsidRDefault="00BC2CC9" w:rsidP="00BC2CC9">
      <w:pPr>
        <w:pStyle w:val="NormalnyWeb"/>
        <w:spacing w:before="0" w:beforeAutospacing="0" w:after="0" w:afterAutospacing="0"/>
        <w:jc w:val="both"/>
      </w:pPr>
    </w:p>
    <w:p w14:paraId="01667A53" w14:textId="77777777" w:rsidR="00BC2CC9" w:rsidRDefault="00BC2CC9" w:rsidP="00BC2CC9">
      <w:pPr>
        <w:pStyle w:val="NormalnyWeb"/>
        <w:spacing w:before="0" w:beforeAutospacing="0" w:after="0" w:afterAutospacing="0"/>
        <w:jc w:val="both"/>
      </w:pPr>
      <w:r>
        <w:t xml:space="preserve">Po upływie ww. terminu i przeprowadzonej analizie dokumentów aplikacyjnych osoby spełniające wymagania formalne zostaną poinformowane o terminie i sposobie dalszej rekrutacji. </w:t>
      </w:r>
    </w:p>
    <w:p w14:paraId="536F6DC2" w14:textId="77777777" w:rsidR="00BC2CC9" w:rsidRDefault="00BC2CC9" w:rsidP="00BC2CC9">
      <w:pPr>
        <w:pStyle w:val="NormalnyWeb"/>
        <w:spacing w:before="0" w:beforeAutospacing="0" w:after="0" w:afterAutospacing="0"/>
        <w:jc w:val="both"/>
      </w:pPr>
    </w:p>
    <w:p w14:paraId="74D2A0BD" w14:textId="77777777" w:rsidR="00BC2CC9" w:rsidRDefault="00BC2CC9" w:rsidP="00BC2CC9">
      <w:pPr>
        <w:pStyle w:val="NormalnyWeb"/>
        <w:spacing w:before="0" w:beforeAutospacing="0" w:after="0" w:afterAutospacing="0"/>
        <w:jc w:val="both"/>
      </w:pPr>
      <w:r>
        <w:t>Informacja o wyniku naboru będzie umieszczona na stronie internetowej Biuletynu Informacji Publicznej Urzędu Miejskiego w Nasielsku (</w:t>
      </w:r>
      <w:hyperlink r:id="rId7" w:tgtFrame="_top" w:history="1">
        <w:r>
          <w:rPr>
            <w:rStyle w:val="Hipercze"/>
            <w:b/>
            <w:bCs/>
          </w:rPr>
          <w:t>www.umnasielsk.bip.org.pl</w:t>
        </w:r>
      </w:hyperlink>
      <w:r>
        <w:t xml:space="preserve">) oraz na tablicy informacyjnej w siedzibie Urzędu. </w:t>
      </w:r>
    </w:p>
    <w:p w14:paraId="4F6D623A" w14:textId="77777777" w:rsidR="00BC2CC9" w:rsidRDefault="00BC2CC9" w:rsidP="00BC2CC9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325E36BE" w14:textId="77777777" w:rsidR="00BC2CC9" w:rsidRDefault="00BC2CC9" w:rsidP="00BC2CC9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Zatrudnienie</w:t>
      </w:r>
    </w:p>
    <w:p w14:paraId="6366F189" w14:textId="77777777" w:rsidR="00BC2CC9" w:rsidRPr="00731C2D" w:rsidRDefault="00BC2CC9" w:rsidP="00731C2D">
      <w:pPr>
        <w:pStyle w:val="NormalnyWeb"/>
        <w:spacing w:before="0" w:beforeAutospacing="0" w:after="0" w:afterAutospacing="0"/>
        <w:jc w:val="both"/>
      </w:pPr>
      <w:r>
        <w:t>Stosunek pracy osoby wyłonionej w drodze naboru będzie zawarty na czas określony.</w:t>
      </w:r>
    </w:p>
    <w:p w14:paraId="7F4CFECA" w14:textId="77777777" w:rsidR="00BC2CC9" w:rsidRDefault="00BC2CC9" w:rsidP="00BC2CC9">
      <w:pPr>
        <w:widowControl/>
        <w:suppressAutoHyphens w:val="0"/>
        <w:spacing w:before="100" w:beforeAutospacing="1" w:after="100" w:afterAutospacing="1"/>
        <w:jc w:val="both"/>
        <w:outlineLvl w:val="3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Klauzula informacyjna dla kandydatów biorących udział w naborze na wolne stanowisko urzędnicze w Urzędzie Miejskim w Nasielsku</w:t>
      </w:r>
    </w:p>
    <w:p w14:paraId="47D78C69" w14:textId="77777777" w:rsidR="00BC2CC9" w:rsidRDefault="00BC2CC9" w:rsidP="00BC2CC9">
      <w:pPr>
        <w:spacing w:before="100" w:after="100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Zgodnie z art. 13 ust. 1 i ust. 2 ogólnego rozporządzenia o ochronie danych osobowych z dnia 27 kwietnia 2016 r. informujemy, iż: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7"/>
        <w:gridCol w:w="6833"/>
      </w:tblGrid>
      <w:tr w:rsidR="00BC2CC9" w14:paraId="37E66B8B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69E4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Tożsamość Administratora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53030" w14:textId="05F40C14" w:rsidR="00BC2CC9" w:rsidRPr="000B0908" w:rsidRDefault="00BC2CC9" w:rsidP="000B0908">
            <w:pPr>
              <w:spacing w:before="100" w:after="100" w:line="25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Administratorem danych osobowych jest</w:t>
            </w:r>
            <w:r w:rsid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Urząd Miejski w Nasielsku,</w:t>
            </w: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adres: 05-190 Nasielsk, ul. Elektronowa 3</w:t>
            </w:r>
          </w:p>
        </w:tc>
      </w:tr>
      <w:tr w:rsidR="00BC2CC9" w14:paraId="38E85168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87FA0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Dane kontaktowe IOD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4E595" w14:textId="77777777" w:rsidR="00BC2CC9" w:rsidRPr="000B0908" w:rsidRDefault="00BC2CC9" w:rsidP="00EE48F1">
            <w:pPr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suppressAutoHyphens w:val="0"/>
              <w:spacing w:line="276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adres email: </w:t>
            </w:r>
            <w:r w:rsidRPr="000B0908">
              <w:rPr>
                <w:rFonts w:eastAsia="Times New Roman"/>
                <w:sz w:val="22"/>
                <w:szCs w:val="22"/>
                <w:lang w:eastAsia="en-US"/>
              </w:rPr>
              <w:t>iod@nasielsk.pl</w:t>
            </w:r>
          </w:p>
        </w:tc>
      </w:tr>
      <w:tr w:rsidR="00BC2CC9" w14:paraId="40AA8FD0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7D92C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Cele przetwarzania oraz podstawa prawna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5762" w14:textId="221AD7CE" w:rsidR="00BC2CC9" w:rsidRPr="000B0908" w:rsidRDefault="000B0908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</w:t>
            </w:r>
            <w:r w:rsidR="00BC2CC9"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ane osobowe w zakresie wskazanym w przepisach prawa pracy[1] będą przetwarzane w celu przeprowadzenia obecnego postępowania rekrutacyjnego[2], natomiast inne dane, w tym dane do kontaktu, na podstawie zgody[3], która może zostać odwołana w dowolnym czasie.</w:t>
            </w:r>
          </w:p>
          <w:p w14:paraId="0E5C21BF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7F875960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Jeżeli w dokumentach zawarte są dane, o których mowa w art. 9 ust. 1 RODO konieczna będzie Państwa zgoda na ich przetwarzanie[4], która może zostać odwołana w dowolnym czasie.</w:t>
            </w:r>
          </w:p>
          <w:p w14:paraId="067CB289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78D9F294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[1]Art. 221 ustawy z 26 czerwca 1974 r. Kodeks pracy (Dz. U. 2018 poz. 917 ze zm.) oraz §1 Rozporządzenia Ministra Pracy i Polityki Socjalnej z dnia 28 maja 1996 r. w sprawie zakresu prowadzenia przez pracodawców dokumentacji w sprawach związanych ze stosunkiem pracy oraz sposobu prowadzenia akt osobowych pracownika (Dz. U. 2017 poz. 894 ze zm.);</w:t>
            </w:r>
          </w:p>
          <w:p w14:paraId="5C3C1C8A" w14:textId="7AD5B361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[2]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RODO);</w:t>
            </w:r>
          </w:p>
          <w:p w14:paraId="091FAEE1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[3] Art. 6 ust. 1 lit a RODO;</w:t>
            </w:r>
          </w:p>
          <w:p w14:paraId="1F84B1ED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[4] Art. 9 ust. 2 lit. a RODO.</w:t>
            </w:r>
          </w:p>
        </w:tc>
      </w:tr>
      <w:tr w:rsidR="00BC2CC9" w14:paraId="0CFFE110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BF9AC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Odbiorcy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636E4" w14:textId="4B8531E8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Odbiorcami Pani/Pana danych osobowych mogą być: inne podmioty, które na podstawie stosownych umów podpisanych z ADO przetwarzają dane osobowe, tj. m.in.</w:t>
            </w:r>
            <w:r w:rsidRPr="000B0908">
              <w:rPr>
                <w:sz w:val="22"/>
                <w:szCs w:val="22"/>
                <w:lang w:eastAsia="en-US"/>
              </w:rPr>
              <w:t xml:space="preserve"> </w:t>
            </w: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firmy księgowe, kancelarie prawne oraz dostawcy usług IT.</w:t>
            </w:r>
          </w:p>
          <w:p w14:paraId="68F4A8E2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Wyniki rekrutacji prowadzonej przez Gminę Nasielsk publikowane będą w Biuletynie Informacji Publicznej - Urzędu Miasta Nasielsk</w:t>
            </w:r>
          </w:p>
        </w:tc>
      </w:tr>
      <w:tr w:rsidR="00BC2CC9" w14:paraId="23ADD28D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9D90F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Okres przechowywania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901C5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Dane będą przetwarzane przez okres prowadzenia rekrutacji z zastrzeżeniem, że okres przechowywania danych osobowych może zostać każdorazowo przedłużony o okres przedawnienia roszczeń, jakie mogą mieć związek  z Pani/Pana osobą lub jeżeli przetwarzanie danych osobowych będzie niezbędne dla celowego dochodzenia roszczeń lub obrony przed roszczeniami strony przeciwnej, co stanowi prawnie usprawiedliwiony interes administratora danych. </w:t>
            </w:r>
          </w:p>
          <w:p w14:paraId="1685BCEF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Jeśli wyraził/a Pani/Pana zgodę na przetwarzanie swoich danych osobowych również na potrzeby przyszłych rekrutacji – Pani/Pana dane będą przetwarzane przez okres wskazany w zgodzie lub do momentu odwołania zgody z zastrzeżeniem, że okres przechowywania danych osobowych może zostać każdorazowo przedłużony o okres przedawnienia roszczeń, jakie mogą mieć związek  z Pani/Pana osobą lub jeżeli przetwarzanie danych osobowych będzie niezbędne dla celowego dochodzenia roszczeń lub obrony przed roszczeniami strony przeciwnej, co stanowi prawnie usprawiedliwiony interes administratora danych.</w:t>
            </w:r>
          </w:p>
        </w:tc>
      </w:tr>
      <w:tr w:rsidR="00BC2CC9" w14:paraId="5D55A251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327C3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Pani/ Pana prawa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95B0E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sz w:val="22"/>
                <w:szCs w:val="22"/>
                <w:lang w:eastAsia="en-US"/>
              </w:rPr>
              <w:t xml:space="preserve">W związku z przetwarzaniem Pani/Pana danych osobowych przysługują Pani/Panu, po spełnieniu określonych w RODO przesłanek, następujące uprawnienia: </w:t>
            </w:r>
          </w:p>
          <w:p w14:paraId="01B6DB31" w14:textId="77777777" w:rsidR="00BC2CC9" w:rsidRPr="000B0908" w:rsidRDefault="00BC2CC9" w:rsidP="000B0908">
            <w:pPr>
              <w:pStyle w:val="Akapitzlist"/>
              <w:numPr>
                <w:ilvl w:val="0"/>
                <w:numId w:val="9"/>
              </w:numPr>
              <w:spacing w:line="276" w:lineRule="auto"/>
              <w:ind w:left="495"/>
              <w:jc w:val="both"/>
              <w:rPr>
                <w:sz w:val="22"/>
                <w:szCs w:val="22"/>
                <w:lang w:eastAsia="en-US"/>
              </w:rPr>
            </w:pPr>
            <w:r w:rsidRPr="000B0908">
              <w:rPr>
                <w:sz w:val="22"/>
                <w:szCs w:val="22"/>
                <w:lang w:eastAsia="en-US"/>
              </w:rPr>
              <w:t>prawo dostępu do danych osobowych, w tym prawo do uzyskania kopii tych danych;</w:t>
            </w:r>
          </w:p>
          <w:p w14:paraId="5F0395A2" w14:textId="77777777" w:rsidR="00BC2CC9" w:rsidRPr="000B0908" w:rsidRDefault="00BC2CC9" w:rsidP="000B0908">
            <w:pPr>
              <w:pStyle w:val="Akapitzlist"/>
              <w:numPr>
                <w:ilvl w:val="0"/>
                <w:numId w:val="9"/>
              </w:numPr>
              <w:spacing w:line="276" w:lineRule="auto"/>
              <w:ind w:left="495"/>
              <w:jc w:val="both"/>
              <w:rPr>
                <w:sz w:val="22"/>
                <w:szCs w:val="22"/>
                <w:lang w:eastAsia="en-US"/>
              </w:rPr>
            </w:pPr>
            <w:r w:rsidRPr="000B0908">
              <w:rPr>
                <w:sz w:val="22"/>
                <w:szCs w:val="22"/>
                <w:lang w:eastAsia="en-US"/>
              </w:rPr>
              <w:t>prawo do żądania sprostowania (poprawiania) danych osobowych;</w:t>
            </w:r>
          </w:p>
          <w:p w14:paraId="2790467C" w14:textId="77777777" w:rsidR="00BC2CC9" w:rsidRPr="000B0908" w:rsidRDefault="00BC2CC9" w:rsidP="000B0908">
            <w:pPr>
              <w:pStyle w:val="Akapitzlist"/>
              <w:numPr>
                <w:ilvl w:val="0"/>
                <w:numId w:val="9"/>
              </w:numPr>
              <w:spacing w:line="276" w:lineRule="auto"/>
              <w:ind w:left="495"/>
              <w:jc w:val="both"/>
              <w:rPr>
                <w:sz w:val="22"/>
                <w:szCs w:val="22"/>
                <w:lang w:eastAsia="en-US"/>
              </w:rPr>
            </w:pPr>
            <w:r w:rsidRPr="000B0908">
              <w:rPr>
                <w:sz w:val="22"/>
                <w:szCs w:val="22"/>
                <w:lang w:eastAsia="en-US"/>
              </w:rPr>
              <w:t>prawo do żądania usunięcia danych osobowych (tzw. prawo do bycia zapomnianym);</w:t>
            </w:r>
          </w:p>
          <w:p w14:paraId="1665E02B" w14:textId="749E6568" w:rsidR="00BC2CC9" w:rsidRPr="000B0908" w:rsidRDefault="00BC2CC9" w:rsidP="000B0908">
            <w:pPr>
              <w:pStyle w:val="Akapitzlist"/>
              <w:numPr>
                <w:ilvl w:val="0"/>
                <w:numId w:val="9"/>
              </w:numPr>
              <w:spacing w:line="276" w:lineRule="auto"/>
              <w:ind w:left="495"/>
              <w:jc w:val="both"/>
              <w:rPr>
                <w:sz w:val="22"/>
                <w:szCs w:val="22"/>
                <w:lang w:eastAsia="en-US"/>
              </w:rPr>
            </w:pPr>
            <w:r w:rsidRPr="000B0908">
              <w:rPr>
                <w:sz w:val="22"/>
                <w:szCs w:val="22"/>
                <w:lang w:eastAsia="en-US"/>
              </w:rPr>
              <w:lastRenderedPageBreak/>
              <w:t>prawo do żądania ograniczenia przetwarzania danych osobowych</w:t>
            </w:r>
            <w:r w:rsidR="000B0908" w:rsidRPr="000B0908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C2CC9" w14:paraId="5EB18C2A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0EF51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Prawo wniesienia skargi do organu nadzorczego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9D3DD" w14:textId="005E7F23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u w:val="single"/>
                <w:lang w:eastAsia="en-US"/>
              </w:rPr>
            </w:pPr>
            <w:r w:rsidRPr="000B0908">
              <w:rPr>
                <w:rFonts w:eastAsia="Times New Roman"/>
                <w:sz w:val="22"/>
                <w:szCs w:val="22"/>
                <w:lang w:eastAsia="en-US"/>
              </w:rPr>
              <w:t>W przypadku powzięcia informacji o niezgodnym z prawem przetwarzaniu przez ADO danych osobowych, przysługuje prawo wniesienia skargi do organu nadzorczego właściwego w sprawach ochrony danych osobowych</w:t>
            </w:r>
            <w:r w:rsidR="000B0908" w:rsidRPr="000B0908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B0908">
              <w:rPr>
                <w:rFonts w:eastAsia="Times New Roman"/>
                <w:sz w:val="22"/>
                <w:szCs w:val="22"/>
                <w:lang w:eastAsia="en-US"/>
              </w:rPr>
              <w:t xml:space="preserve">(Prezesa Urzędu Ochrony Danych Osobowych). </w:t>
            </w:r>
          </w:p>
        </w:tc>
      </w:tr>
      <w:tr w:rsidR="00BC2CC9" w14:paraId="58EB13ED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2104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Informacja o wymogach ustawowych podania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E76AA" w14:textId="77777777" w:rsidR="00BC2CC9" w:rsidRPr="000B0908" w:rsidRDefault="00BC2CC9">
            <w:pPr>
              <w:spacing w:before="100" w:after="100"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Podanie przez Państwa danych osobowych w zakresie wynikającym z art. 22</w:t>
            </w:r>
            <w:r w:rsidRPr="000B0908">
              <w:rPr>
                <w:color w:val="000000"/>
                <w:sz w:val="22"/>
                <w:szCs w:val="22"/>
                <w:shd w:val="clear" w:color="auto" w:fill="FFFFFF"/>
                <w:vertAlign w:val="superscript"/>
                <w:lang w:eastAsia="en-US"/>
              </w:rPr>
              <w:t>1</w:t>
            </w:r>
            <w:r w:rsidRPr="000B090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Kodeksu pracy jest niezbędne, aby uczestniczyć w postępowaniu rekrutacyjnym. Podanie przez Państwa innych danych jest dobrowolne.</w:t>
            </w:r>
          </w:p>
        </w:tc>
        <w:bookmarkStart w:id="0" w:name="_GoBack"/>
        <w:bookmarkEnd w:id="0"/>
      </w:tr>
    </w:tbl>
    <w:p w14:paraId="4D683F77" w14:textId="77777777" w:rsidR="00BC2CC9" w:rsidRDefault="00BC2CC9" w:rsidP="00BC2CC9"/>
    <w:p w14:paraId="3357A64D" w14:textId="77777777" w:rsidR="00BC2CC9" w:rsidRDefault="00BC2CC9" w:rsidP="00BC2CC9">
      <w:pPr>
        <w:tabs>
          <w:tab w:val="left" w:pos="3969"/>
        </w:tabs>
        <w:rPr>
          <w:sz w:val="22"/>
          <w:szCs w:val="22"/>
        </w:rPr>
      </w:pPr>
    </w:p>
    <w:p w14:paraId="4493AB4B" w14:textId="77777777" w:rsidR="00BC2CC9" w:rsidRDefault="00BC2CC9" w:rsidP="00BC2CC9">
      <w:pPr>
        <w:tabs>
          <w:tab w:val="left" w:pos="3969"/>
        </w:tabs>
        <w:rPr>
          <w:sz w:val="22"/>
          <w:szCs w:val="22"/>
        </w:rPr>
      </w:pPr>
    </w:p>
    <w:p w14:paraId="701F357C" w14:textId="77777777" w:rsidR="00BC2CC9" w:rsidRDefault="00BC2CC9" w:rsidP="00BC2CC9">
      <w:pPr>
        <w:tabs>
          <w:tab w:val="left" w:pos="3969"/>
        </w:tabs>
        <w:rPr>
          <w:sz w:val="22"/>
          <w:szCs w:val="22"/>
        </w:rPr>
      </w:pPr>
    </w:p>
    <w:p w14:paraId="3DDB495C" w14:textId="06B65455" w:rsidR="000D3BBB" w:rsidRDefault="000D3BBB" w:rsidP="00BC2CC9">
      <w:pPr>
        <w:tabs>
          <w:tab w:val="left" w:pos="3969"/>
        </w:tabs>
        <w:rPr>
          <w:sz w:val="22"/>
          <w:szCs w:val="22"/>
        </w:rPr>
      </w:pPr>
    </w:p>
    <w:p w14:paraId="1606EA78" w14:textId="4470D2F5" w:rsidR="00CC5EA7" w:rsidRDefault="002F6C4D" w:rsidP="00BC2CC9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 xml:space="preserve">Nasielsk, dnia </w:t>
      </w:r>
      <w:r w:rsidR="009B1393">
        <w:rPr>
          <w:sz w:val="22"/>
          <w:szCs w:val="22"/>
        </w:rPr>
        <w:t>17.11</w:t>
      </w:r>
      <w:r w:rsidR="00992419">
        <w:rPr>
          <w:sz w:val="22"/>
          <w:szCs w:val="22"/>
        </w:rPr>
        <w:t>.2021r.</w:t>
      </w:r>
      <w:r w:rsidR="000D74FE">
        <w:rPr>
          <w:sz w:val="22"/>
          <w:szCs w:val="22"/>
        </w:rPr>
        <w:tab/>
      </w:r>
      <w:r w:rsidR="000D74FE">
        <w:rPr>
          <w:sz w:val="22"/>
          <w:szCs w:val="22"/>
        </w:rPr>
        <w:tab/>
      </w:r>
      <w:r w:rsidR="000D74FE">
        <w:rPr>
          <w:sz w:val="22"/>
          <w:szCs w:val="22"/>
        </w:rPr>
        <w:tab/>
      </w:r>
      <w:r w:rsidR="000D74FE">
        <w:rPr>
          <w:sz w:val="22"/>
          <w:szCs w:val="22"/>
        </w:rPr>
        <w:tab/>
      </w:r>
      <w:r w:rsidR="00CC5EA7">
        <w:rPr>
          <w:sz w:val="22"/>
          <w:szCs w:val="22"/>
        </w:rPr>
        <w:t xml:space="preserve">     </w:t>
      </w:r>
      <w:r w:rsidR="000D74FE">
        <w:rPr>
          <w:sz w:val="22"/>
          <w:szCs w:val="22"/>
        </w:rPr>
        <w:t xml:space="preserve">  </w:t>
      </w:r>
      <w:r w:rsidR="00CC5EA7">
        <w:rPr>
          <w:sz w:val="22"/>
          <w:szCs w:val="22"/>
        </w:rPr>
        <w:t>BURMISTRZ</w:t>
      </w:r>
    </w:p>
    <w:p w14:paraId="032785A2" w14:textId="77777777" w:rsidR="00CC5EA7" w:rsidRDefault="00CC5EA7" w:rsidP="00BC2CC9">
      <w:pPr>
        <w:tabs>
          <w:tab w:val="left" w:pos="3969"/>
        </w:tabs>
        <w:rPr>
          <w:sz w:val="22"/>
          <w:szCs w:val="22"/>
        </w:rPr>
      </w:pPr>
    </w:p>
    <w:p w14:paraId="1BCDEC31" w14:textId="41F3E3A4" w:rsidR="002F6C4D" w:rsidRDefault="00CC5EA7" w:rsidP="00BC2CC9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/-/ Bogdan Ruszkowski</w:t>
      </w:r>
      <w:r w:rsidR="000D74FE">
        <w:rPr>
          <w:sz w:val="22"/>
          <w:szCs w:val="22"/>
        </w:rPr>
        <w:t xml:space="preserve">         </w:t>
      </w:r>
    </w:p>
    <w:p w14:paraId="286C8172" w14:textId="77777777" w:rsidR="000D74FE" w:rsidRDefault="000D74FE" w:rsidP="00BC2CC9">
      <w:pPr>
        <w:tabs>
          <w:tab w:val="left" w:pos="3969"/>
        </w:tabs>
        <w:rPr>
          <w:sz w:val="22"/>
          <w:szCs w:val="22"/>
        </w:rPr>
      </w:pPr>
    </w:p>
    <w:p w14:paraId="7C1B5F96" w14:textId="7916AA7B" w:rsidR="000D74FE" w:rsidRDefault="000D74FE" w:rsidP="00BC2CC9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E4F259" w14:textId="1205E020" w:rsidR="00992419" w:rsidRPr="002F6C4D" w:rsidRDefault="000D74FE" w:rsidP="00992419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2726FA" w14:textId="078160FF" w:rsidR="006A1450" w:rsidRPr="002F6C4D" w:rsidRDefault="006A1450" w:rsidP="00BC2CC9">
      <w:pPr>
        <w:tabs>
          <w:tab w:val="left" w:pos="3969"/>
        </w:tabs>
        <w:rPr>
          <w:sz w:val="22"/>
          <w:szCs w:val="22"/>
        </w:rPr>
      </w:pPr>
    </w:p>
    <w:sectPr w:rsidR="006A1450" w:rsidRPr="002F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C9B7E" w14:textId="77777777" w:rsidR="00F271F9" w:rsidRDefault="00F271F9" w:rsidP="00BC2CC9">
      <w:r>
        <w:separator/>
      </w:r>
    </w:p>
  </w:endnote>
  <w:endnote w:type="continuationSeparator" w:id="0">
    <w:p w14:paraId="5B246459" w14:textId="77777777" w:rsidR="00F271F9" w:rsidRDefault="00F271F9" w:rsidP="00BC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4A4840t00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76FB5" w14:textId="77777777" w:rsidR="00F271F9" w:rsidRDefault="00F271F9" w:rsidP="00BC2CC9">
      <w:r>
        <w:separator/>
      </w:r>
    </w:p>
  </w:footnote>
  <w:footnote w:type="continuationSeparator" w:id="0">
    <w:p w14:paraId="5D13488C" w14:textId="77777777" w:rsidR="00F271F9" w:rsidRDefault="00F271F9" w:rsidP="00BC2CC9">
      <w:r>
        <w:continuationSeparator/>
      </w:r>
    </w:p>
  </w:footnote>
  <w:footnote w:id="1">
    <w:p w14:paraId="542C1142" w14:textId="77777777" w:rsidR="00BC2CC9" w:rsidRDefault="00BC2CC9" w:rsidP="00BC2CC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5DB"/>
    <w:multiLevelType w:val="multilevel"/>
    <w:tmpl w:val="0415001D"/>
    <w:lvl w:ilvl="0">
      <w:start w:val="1"/>
      <w:numFmt w:val="decimal"/>
      <w:lvlText w:val="%1)"/>
      <w:lvlJc w:val="left"/>
      <w:pPr>
        <w:ind w:left="-1162" w:hanging="360"/>
      </w:pPr>
    </w:lvl>
    <w:lvl w:ilvl="1">
      <w:start w:val="1"/>
      <w:numFmt w:val="lowerLetter"/>
      <w:lvlText w:val="%2)"/>
      <w:lvlJc w:val="left"/>
      <w:pPr>
        <w:ind w:left="-802" w:hanging="360"/>
      </w:pPr>
    </w:lvl>
    <w:lvl w:ilvl="2">
      <w:start w:val="1"/>
      <w:numFmt w:val="lowerRoman"/>
      <w:lvlText w:val="%3)"/>
      <w:lvlJc w:val="left"/>
      <w:pPr>
        <w:ind w:left="-442" w:hanging="360"/>
      </w:pPr>
    </w:lvl>
    <w:lvl w:ilvl="3">
      <w:start w:val="1"/>
      <w:numFmt w:val="decimal"/>
      <w:lvlText w:val="(%4)"/>
      <w:lvlJc w:val="left"/>
      <w:pPr>
        <w:ind w:left="-82" w:hanging="360"/>
      </w:pPr>
    </w:lvl>
    <w:lvl w:ilvl="4">
      <w:start w:val="1"/>
      <w:numFmt w:val="lowerLetter"/>
      <w:lvlText w:val="(%5)"/>
      <w:lvlJc w:val="left"/>
      <w:pPr>
        <w:ind w:left="278" w:hanging="360"/>
      </w:pPr>
    </w:lvl>
    <w:lvl w:ilvl="5">
      <w:start w:val="1"/>
      <w:numFmt w:val="lowerRoman"/>
      <w:lvlText w:val="(%6)"/>
      <w:lvlJc w:val="left"/>
      <w:pPr>
        <w:ind w:left="638" w:hanging="360"/>
      </w:pPr>
    </w:lvl>
    <w:lvl w:ilvl="6">
      <w:start w:val="1"/>
      <w:numFmt w:val="decimal"/>
      <w:lvlText w:val="%7."/>
      <w:lvlJc w:val="left"/>
      <w:pPr>
        <w:ind w:left="998" w:hanging="360"/>
      </w:pPr>
    </w:lvl>
    <w:lvl w:ilvl="7">
      <w:start w:val="1"/>
      <w:numFmt w:val="lowerLetter"/>
      <w:lvlText w:val="%8."/>
      <w:lvlJc w:val="left"/>
      <w:pPr>
        <w:ind w:left="1358" w:hanging="360"/>
      </w:pPr>
    </w:lvl>
    <w:lvl w:ilvl="8">
      <w:start w:val="1"/>
      <w:numFmt w:val="lowerRoman"/>
      <w:lvlText w:val="%9."/>
      <w:lvlJc w:val="left"/>
      <w:pPr>
        <w:ind w:left="1718" w:hanging="360"/>
      </w:pPr>
    </w:lvl>
  </w:abstractNum>
  <w:abstractNum w:abstractNumId="1" w15:restartNumberingAfterBreak="0">
    <w:nsid w:val="0C2C2359"/>
    <w:multiLevelType w:val="hybridMultilevel"/>
    <w:tmpl w:val="9782C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6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A52132"/>
    <w:multiLevelType w:val="multilevel"/>
    <w:tmpl w:val="8A1E11DC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55B4C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9863F7"/>
    <w:multiLevelType w:val="hybridMultilevel"/>
    <w:tmpl w:val="9170F2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621F74"/>
    <w:multiLevelType w:val="hybridMultilevel"/>
    <w:tmpl w:val="B2E21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4A82"/>
    <w:multiLevelType w:val="hybridMultilevel"/>
    <w:tmpl w:val="AC804170"/>
    <w:lvl w:ilvl="0" w:tplc="BB4024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TE14A4840t00" w:cs="TTE14A4840t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DD59F4"/>
    <w:multiLevelType w:val="hybridMultilevel"/>
    <w:tmpl w:val="4B9282BA"/>
    <w:lvl w:ilvl="0" w:tplc="446EC058">
      <w:start w:val="3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D0FEA"/>
    <w:multiLevelType w:val="hybridMultilevel"/>
    <w:tmpl w:val="943A169A"/>
    <w:lvl w:ilvl="0" w:tplc="BB4024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TE14A4840t00" w:cs="TTE14A4840t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36F73"/>
    <w:multiLevelType w:val="hybridMultilevel"/>
    <w:tmpl w:val="B7604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F66F9"/>
    <w:multiLevelType w:val="hybridMultilevel"/>
    <w:tmpl w:val="526EA638"/>
    <w:lvl w:ilvl="0" w:tplc="E180ACC4">
      <w:start w:val="3"/>
      <w:numFmt w:val="decimal"/>
      <w:lvlText w:val="%1)"/>
      <w:lvlJc w:val="left"/>
      <w:pPr>
        <w:tabs>
          <w:tab w:val="num" w:pos="666"/>
        </w:tabs>
        <w:ind w:left="66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86"/>
        </w:tabs>
        <w:ind w:left="13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B172CFCC">
      <w:start w:val="3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12" w15:restartNumberingAfterBreak="0">
    <w:nsid w:val="526122A2"/>
    <w:multiLevelType w:val="multilevel"/>
    <w:tmpl w:val="A178F9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2861602"/>
    <w:multiLevelType w:val="multilevel"/>
    <w:tmpl w:val="13EEFEE2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9073979"/>
    <w:multiLevelType w:val="multilevel"/>
    <w:tmpl w:val="48B47B0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E5C4C48"/>
    <w:multiLevelType w:val="multilevel"/>
    <w:tmpl w:val="48B47B0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313208D"/>
    <w:multiLevelType w:val="multilevel"/>
    <w:tmpl w:val="48B47B0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4734E0B"/>
    <w:multiLevelType w:val="multilevel"/>
    <w:tmpl w:val="EF183320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5DA1934"/>
    <w:multiLevelType w:val="hybridMultilevel"/>
    <w:tmpl w:val="2E62DC22"/>
    <w:lvl w:ilvl="0" w:tplc="446EC05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E4EAA"/>
    <w:multiLevelType w:val="multilevel"/>
    <w:tmpl w:val="B20646FE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D076204"/>
    <w:multiLevelType w:val="multilevel"/>
    <w:tmpl w:val="EF183320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DC61C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60F62F3"/>
    <w:multiLevelType w:val="hybridMultilevel"/>
    <w:tmpl w:val="1666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26D29"/>
    <w:multiLevelType w:val="multilevel"/>
    <w:tmpl w:val="3F26202C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F570006"/>
    <w:multiLevelType w:val="hybridMultilevel"/>
    <w:tmpl w:val="1534D3F4"/>
    <w:lvl w:ilvl="0" w:tplc="96C4582A">
      <w:start w:val="1"/>
      <w:numFmt w:val="decimal"/>
      <w:lvlText w:val="%1."/>
      <w:lvlJc w:val="left"/>
      <w:pPr>
        <w:ind w:left="720" w:hanging="360"/>
      </w:pPr>
    </w:lvl>
    <w:lvl w:ilvl="1" w:tplc="E8163CD4">
      <w:start w:val="1"/>
      <w:numFmt w:val="lowerLetter"/>
      <w:lvlText w:val="%2)"/>
      <w:lvlJc w:val="left"/>
      <w:pPr>
        <w:ind w:left="1440" w:hanging="360"/>
      </w:pPr>
      <w:rPr>
        <w:rFonts w:ascii="Times New Roman" w:eastAsia="Verdana" w:hAnsi="Times New Roman" w:cs="Times New Roman"/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5"/>
  </w:num>
  <w:num w:numId="12">
    <w:abstractNumId w:val="7"/>
  </w:num>
  <w:num w:numId="13">
    <w:abstractNumId w:val="4"/>
  </w:num>
  <w:num w:numId="14">
    <w:abstractNumId w:val="2"/>
  </w:num>
  <w:num w:numId="15">
    <w:abstractNumId w:val="15"/>
  </w:num>
  <w:num w:numId="16">
    <w:abstractNumId w:val="13"/>
  </w:num>
  <w:num w:numId="17">
    <w:abstractNumId w:val="18"/>
  </w:num>
  <w:num w:numId="18">
    <w:abstractNumId w:val="8"/>
  </w:num>
  <w:num w:numId="19">
    <w:abstractNumId w:val="16"/>
  </w:num>
  <w:num w:numId="20">
    <w:abstractNumId w:val="19"/>
  </w:num>
  <w:num w:numId="21">
    <w:abstractNumId w:val="20"/>
  </w:num>
  <w:num w:numId="22">
    <w:abstractNumId w:val="17"/>
  </w:num>
  <w:num w:numId="23">
    <w:abstractNumId w:val="23"/>
  </w:num>
  <w:num w:numId="24">
    <w:abstractNumId w:val="11"/>
  </w:num>
  <w:num w:numId="25">
    <w:abstractNumId w:val="12"/>
  </w:num>
  <w:num w:numId="26">
    <w:abstractNumId w:val="1"/>
  </w:num>
  <w:num w:numId="27">
    <w:abstractNumId w:val="10"/>
  </w:num>
  <w:num w:numId="28">
    <w:abstractNumId w:val="6"/>
  </w:num>
  <w:num w:numId="29">
    <w:abstractNumId w:val="2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C9"/>
    <w:rsid w:val="000505C5"/>
    <w:rsid w:val="000B0908"/>
    <w:rsid w:val="000D3BBB"/>
    <w:rsid w:val="000D74FE"/>
    <w:rsid w:val="0010740C"/>
    <w:rsid w:val="001269E4"/>
    <w:rsid w:val="001B5F4D"/>
    <w:rsid w:val="00247260"/>
    <w:rsid w:val="00271047"/>
    <w:rsid w:val="002F6C4D"/>
    <w:rsid w:val="005108F1"/>
    <w:rsid w:val="00676B4C"/>
    <w:rsid w:val="006A1450"/>
    <w:rsid w:val="00731C2D"/>
    <w:rsid w:val="00736FDF"/>
    <w:rsid w:val="007D060A"/>
    <w:rsid w:val="00941A86"/>
    <w:rsid w:val="009466FB"/>
    <w:rsid w:val="00992419"/>
    <w:rsid w:val="009B1393"/>
    <w:rsid w:val="00AE04D8"/>
    <w:rsid w:val="00B51AA0"/>
    <w:rsid w:val="00BC2CC9"/>
    <w:rsid w:val="00CC5EA7"/>
    <w:rsid w:val="00D45BA5"/>
    <w:rsid w:val="00DB2B06"/>
    <w:rsid w:val="00EC770F"/>
    <w:rsid w:val="00F271F9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BC92"/>
  <w15:chartTrackingRefBased/>
  <w15:docId w15:val="{77981DDE-C3E0-49B3-A103-6FF960F5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CC9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C2CC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C2CC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CC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CC9"/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CC9"/>
    <w:pPr>
      <w:widowControl/>
      <w:suppressAutoHyphens w:val="0"/>
      <w:ind w:left="720"/>
      <w:contextualSpacing/>
    </w:pPr>
    <w:rPr>
      <w:rFonts w:eastAsia="Times New Roman"/>
      <w:szCs w:val="24"/>
    </w:rPr>
  </w:style>
  <w:style w:type="character" w:styleId="Odwoanieprzypisudolnego">
    <w:name w:val="footnote reference"/>
    <w:semiHidden/>
    <w:unhideWhenUsed/>
    <w:rsid w:val="00BC2C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C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C9"/>
    <w:rPr>
      <w:rFonts w:ascii="Segoe UI" w:eastAsia="Verdana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1269E4"/>
    <w:pPr>
      <w:widowControl/>
      <w:suppressAutoHyphens w:val="0"/>
      <w:jc w:val="both"/>
    </w:pPr>
    <w:rPr>
      <w:rFonts w:eastAsia="Times New Roman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269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nasielsk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1594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Osinska</dc:creator>
  <cp:keywords/>
  <dc:description/>
  <cp:lastModifiedBy>Katarzyna Osinska</cp:lastModifiedBy>
  <cp:revision>16</cp:revision>
  <cp:lastPrinted>2021-11-15T13:35:00Z</cp:lastPrinted>
  <dcterms:created xsi:type="dcterms:W3CDTF">2021-06-23T13:25:00Z</dcterms:created>
  <dcterms:modified xsi:type="dcterms:W3CDTF">2021-11-17T07:29:00Z</dcterms:modified>
</cp:coreProperties>
</file>